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Default="0003271A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8D12E7" w:rsidRPr="00EE2595" w:rsidRDefault="008D12E7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</w:t>
      </w:r>
      <w:r w:rsidR="0003271A">
        <w:rPr>
          <w:b/>
          <w:sz w:val="28"/>
          <w:szCs w:val="28"/>
        </w:rPr>
        <w:t>3 декабря</w:t>
      </w:r>
      <w:r w:rsidR="007C7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03271A" w:rsidRDefault="005957F0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42AA4">
        <w:rPr>
          <w:b/>
          <w:sz w:val="28"/>
          <w:szCs w:val="28"/>
        </w:rPr>
        <w:t>ПОВЕСТКА</w:t>
      </w:r>
    </w:p>
    <w:p w:rsidR="0003271A" w:rsidRPr="0003271A" w:rsidRDefault="004F686E" w:rsidP="0003271A">
      <w:pPr>
        <w:pStyle w:val="a5"/>
        <w:ind w:left="0" w:firstLine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14.00 – 14.20</w:t>
      </w:r>
    </w:p>
    <w:p w:rsidR="0003271A" w:rsidRPr="0003271A" w:rsidRDefault="0028788B" w:rsidP="0003271A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03271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3271A" w:rsidRPr="0003271A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24.12.2015 № 27 «Об утверждении Стратегии социально-экономического развития муниципального образования «Томский район» до 2025 года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Докладчик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Гекендорф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Ирина Викторовна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по экономической политике и муниципальным рес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урсам</w:t>
      </w:r>
    </w:p>
    <w:p w:rsidR="00A2789B" w:rsidRPr="007C7F61" w:rsidRDefault="00242AA4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2789B"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Приглашены: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Русаков Виктор Андреевич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7C7F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Прокурор Томского района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Терещенко Александр Анатольевич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Глава Томского района;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Празукин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Денис Константинович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территориального развития;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Масловский Андрей  Николаевич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Постернак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Яна Михайловна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и.о. заместителя  Главы Томского района – начальника Управления Делами;</w:t>
      </w:r>
    </w:p>
    <w:p w:rsidR="00A2789B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-</w:t>
      </w:r>
      <w:r w:rsidRPr="00A278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Чернова Надежда Николаевна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Дубовицкая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Юлия Валерьевна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Макурин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Сергей Юрьевич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заместитель Главы Томского района – начальника Управления по социально- экономическому развитию села;</w:t>
      </w:r>
    </w:p>
    <w:p w:rsidR="00A2789B" w:rsidRPr="007C7F61" w:rsidRDefault="00A2789B" w:rsidP="00A2789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Черников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Александр Анатольевич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и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.о. заместителя Главы Томского района - начальника Управления по социальной политике;</w:t>
      </w:r>
    </w:p>
    <w:p w:rsidR="00242AA4" w:rsidRDefault="00A2789B" w:rsidP="00A2789B">
      <w:pPr>
        <w:pStyle w:val="a4"/>
        <w:jc w:val="both"/>
        <w:rPr>
          <w:b/>
          <w:i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Глухова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Елена Владиславовна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председатель Счетной палаты муниципального образования «Томский район»</w:t>
      </w:r>
    </w:p>
    <w:p w:rsidR="007C7F61" w:rsidRPr="0003271A" w:rsidRDefault="00242AA4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 w:rsidR="004F686E">
        <w:rPr>
          <w:rFonts w:ascii="Times New Roman" w:hAnsi="Times New Roman" w:cs="Times New Roman"/>
          <w:b/>
          <w:i/>
          <w:sz w:val="28"/>
          <w:szCs w:val="28"/>
          <w:u w:val="single"/>
        </w:rPr>
        <w:t>14.20 – 14.40</w:t>
      </w:r>
    </w:p>
    <w:p w:rsidR="0003271A" w:rsidRPr="007C7F61" w:rsidRDefault="007C7F61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0327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</w:t>
      </w:r>
      <w:r w:rsidR="0003271A"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Об утверждении</w:t>
      </w:r>
      <w:r w:rsidR="000327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бюджета Томского района на 2022</w:t>
      </w:r>
      <w:r w:rsidR="0003271A"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 и пла</w:t>
      </w:r>
      <w:r w:rsidR="000327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новый период 2023 и 2024 годов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 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Чернова Надежда Николаевна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финансов 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Приглашены: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Русаков Виктор Андреевич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7C7F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Прокурор Томского района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Терещенко Александр Анатольевич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Глава Томского района;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Празукин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Денис Константинович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территориального развития;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Масловский Андрей  Николаевич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Постернак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Яна Михайловна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и.о. заместителя  Главы Томского района – начальника Управления Делами;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Гекендорф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Ирина Викторовна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по экономической политике и муниципальным ресурсам;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Дубовицкая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Юлия Валерьевна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Макурин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Сергей Юрьевич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заместитель Главы Томского района – начальника Управления по социально- экономическому развитию села;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Черников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Александр Анатольевич</w:t>
      </w:r>
      <w:r w:rsidR="002878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и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.о. заместителя Главы Томского района - начальника Управления по социальной политике;</w:t>
      </w:r>
    </w:p>
    <w:p w:rsidR="007C7F61" w:rsidRDefault="0003271A" w:rsidP="0003271A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Глухова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Елена Владиславовна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председатель Счетной палаты муниципального образования «Томский район»</w:t>
      </w:r>
    </w:p>
    <w:p w:rsidR="0003271A" w:rsidRDefault="004F686E" w:rsidP="000327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14.40 – 14.55</w:t>
      </w:r>
    </w:p>
    <w:p w:rsidR="0003271A" w:rsidRDefault="0003271A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 О согласовании решения о безвозмездной передаче имущества муниципального образования «Томский район» в собственность Российской Федерации</w:t>
      </w:r>
    </w:p>
    <w:p w:rsidR="0003271A" w:rsidRDefault="0003271A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Елисеева Галина Викторовна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Администрации Томского района</w:t>
      </w:r>
    </w:p>
    <w:p w:rsidR="0003271A" w:rsidRDefault="0003271A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03271A" w:rsidRDefault="0003271A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 представители Департамента по социально – экономическому развитию села Томской области;</w:t>
      </w:r>
    </w:p>
    <w:p w:rsidR="0003271A" w:rsidRDefault="0003271A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 представители Департамента лесного хозяйства Томской области</w:t>
      </w:r>
    </w:p>
    <w:p w:rsidR="0003271A" w:rsidRDefault="004F686E" w:rsidP="000327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14.55 – 15.10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сельского поселения от 10 июня 2015 № 43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 Администрации Томского района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развития;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Коновалова Евгения Анатольевна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Зональненского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поселения;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депутат округ 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4F686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15.10 – 15.20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5. О внесении изменений в решение Думы Томского района от 6 августа 2020 № 395 «Об утверждении Положения о бюджетном процессе в Томском районе»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="004F686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15.20 – 15.30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6. 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- </w:t>
      </w:r>
      <w:r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F686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15.30 – 15.40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7. Об утверждении Положения о муниципальном земельном контроле на  территории муниципального образования «Томский район»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F686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15.40 – 15.50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8. Об утверждении Положения о муниципальном контроле в области охраны и использования особо охраняемых природных территорий муниципального образования «Томский район»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03271A" w:rsidRDefault="0003271A" w:rsidP="00032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C7F61" w:rsidRPr="00012CE1" w:rsidRDefault="007C7F61" w:rsidP="0003271A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71A" w:rsidRDefault="00070119" w:rsidP="00B44A6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28788B" w:rsidRPr="0028788B">
        <w:rPr>
          <w:rFonts w:ascii="Times New Roman" w:hAnsi="Times New Roman" w:cs="Times New Roman"/>
          <w:b/>
          <w:i/>
          <w:sz w:val="24"/>
          <w:szCs w:val="24"/>
        </w:rPr>
        <w:t>по состоянию на 20.12.2021</w:t>
      </w:r>
      <w:r w:rsidR="005957F0">
        <w:rPr>
          <w:rFonts w:ascii="Times New Roman" w:hAnsi="Times New Roman" w:cs="Times New Roman"/>
          <w:b/>
          <w:i/>
          <w:sz w:val="24"/>
          <w:szCs w:val="24"/>
        </w:rPr>
        <w:t xml:space="preserve"> вопросы </w:t>
      </w:r>
      <w:r w:rsidR="0028788B">
        <w:rPr>
          <w:rFonts w:ascii="Times New Roman" w:hAnsi="Times New Roman" w:cs="Times New Roman"/>
          <w:b/>
          <w:i/>
          <w:sz w:val="24"/>
          <w:szCs w:val="24"/>
        </w:rPr>
        <w:t>на заседаниях профильных комитетов Думы Томского района</w:t>
      </w:r>
      <w:r w:rsidR="005957F0" w:rsidRPr="005957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57F0">
        <w:rPr>
          <w:rFonts w:ascii="Times New Roman" w:hAnsi="Times New Roman" w:cs="Times New Roman"/>
          <w:b/>
          <w:i/>
          <w:sz w:val="24"/>
          <w:szCs w:val="24"/>
        </w:rPr>
        <w:t xml:space="preserve">не рассмотрены  </w:t>
      </w:r>
    </w:p>
    <w:p w:rsidR="0003271A" w:rsidRPr="007C7F61" w:rsidRDefault="0003271A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3271A" w:rsidRDefault="0003271A" w:rsidP="0003271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03271A" w:rsidRPr="0003271A" w:rsidRDefault="0003271A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3271A" w:rsidRPr="0003271A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83" w:rsidRDefault="00134F83" w:rsidP="00517CCA">
      <w:pPr>
        <w:spacing w:after="0" w:line="240" w:lineRule="auto"/>
      </w:pPr>
      <w:r>
        <w:separator/>
      </w:r>
    </w:p>
  </w:endnote>
  <w:endnote w:type="continuationSeparator" w:id="0">
    <w:p w:rsidR="00134F83" w:rsidRDefault="00134F83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83" w:rsidRDefault="00134F83" w:rsidP="00517CCA">
      <w:pPr>
        <w:spacing w:after="0" w:line="240" w:lineRule="auto"/>
      </w:pPr>
      <w:r>
        <w:separator/>
      </w:r>
    </w:p>
  </w:footnote>
  <w:footnote w:type="continuationSeparator" w:id="0">
    <w:p w:rsidR="00134F83" w:rsidRDefault="00134F83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47D2-67BF-4955-AEC4-F383D536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84</cp:revision>
  <cp:lastPrinted>2021-12-20T04:41:00Z</cp:lastPrinted>
  <dcterms:created xsi:type="dcterms:W3CDTF">2020-06-15T01:30:00Z</dcterms:created>
  <dcterms:modified xsi:type="dcterms:W3CDTF">2021-12-20T05:15:00Z</dcterms:modified>
</cp:coreProperties>
</file>